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D9" w:rsidRDefault="007104D9" w:rsidP="007104D9">
      <w:pPr>
        <w:pStyle w:val="a6"/>
        <w:rPr>
          <w:bCs/>
          <w:caps/>
          <w:sz w:val="24"/>
        </w:rPr>
      </w:pPr>
      <w:r>
        <w:rPr>
          <w:b w:val="0"/>
          <w:bCs/>
          <w:caps/>
          <w:sz w:val="24"/>
        </w:rPr>
        <w:t>Российская Федерация</w:t>
      </w:r>
    </w:p>
    <w:p w:rsidR="007104D9" w:rsidRDefault="007104D9" w:rsidP="007104D9">
      <w:pPr>
        <w:pStyle w:val="ab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СТАРОСЕЛЬСКАЯ СЕЛЬСКАЯ АДМИНИСТРАЦИЯ </w:t>
      </w:r>
    </w:p>
    <w:p w:rsidR="007104D9" w:rsidRDefault="007104D9" w:rsidP="007104D9">
      <w:pPr>
        <w:pStyle w:val="ab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УНЕЧСКОГО РАЙОНА БРЯНСКОЙ ОБЛАСТИ</w:t>
      </w:r>
    </w:p>
    <w:p w:rsidR="007104D9" w:rsidRDefault="007104D9" w:rsidP="007104D9">
      <w:pPr>
        <w:pStyle w:val="ab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7104D9" w:rsidRDefault="0098767A" w:rsidP="007104D9">
      <w:pPr>
        <w:rPr>
          <w:rFonts w:ascii="Times New Roman" w:hAnsi="Times New Roman"/>
        </w:rPr>
      </w:pPr>
      <w:r>
        <w:t xml:space="preserve">От </w:t>
      </w:r>
      <w:r w:rsidR="00CF5D91">
        <w:t>01.12</w:t>
      </w:r>
      <w:r>
        <w:t>.2016г. № 26</w:t>
      </w:r>
    </w:p>
    <w:p w:rsidR="007104D9" w:rsidRDefault="007104D9" w:rsidP="007104D9">
      <w:pPr>
        <w:rPr>
          <w:rFonts w:ascii="Arial" w:hAnsi="Arial" w:cs="Arial"/>
        </w:rPr>
      </w:pPr>
      <w:r>
        <w:t xml:space="preserve"> с.Староселье</w:t>
      </w:r>
    </w:p>
    <w:p w:rsidR="00F43F40" w:rsidRPr="00F931BC" w:rsidRDefault="00F43F40" w:rsidP="00471AA6">
      <w:pPr>
        <w:pStyle w:val="a5"/>
        <w:rPr>
          <w:rFonts w:ascii="Times New Roman" w:hAnsi="Times New Roman"/>
          <w:sz w:val="24"/>
          <w:szCs w:val="24"/>
        </w:rPr>
      </w:pPr>
      <w:r w:rsidRPr="00F931BC">
        <w:rPr>
          <w:rFonts w:ascii="Times New Roman" w:hAnsi="Times New Roman"/>
          <w:sz w:val="24"/>
          <w:szCs w:val="24"/>
        </w:rPr>
        <w:t xml:space="preserve">  Об утверждении Указаний об установлении,</w:t>
      </w:r>
    </w:p>
    <w:p w:rsidR="00F43F40" w:rsidRPr="00F931BC" w:rsidRDefault="00F43F40" w:rsidP="00471AA6">
      <w:pPr>
        <w:pStyle w:val="a5"/>
        <w:rPr>
          <w:rFonts w:ascii="Times New Roman" w:hAnsi="Times New Roman"/>
          <w:sz w:val="24"/>
          <w:szCs w:val="24"/>
        </w:rPr>
      </w:pPr>
      <w:r w:rsidRPr="00F931BC">
        <w:rPr>
          <w:rFonts w:ascii="Times New Roman" w:hAnsi="Times New Roman"/>
          <w:sz w:val="24"/>
          <w:szCs w:val="24"/>
        </w:rPr>
        <w:t xml:space="preserve"> детализации и определении порядка применения </w:t>
      </w:r>
    </w:p>
    <w:p w:rsidR="00F43F40" w:rsidRPr="00F931BC" w:rsidRDefault="00F43F40" w:rsidP="00471AA6">
      <w:pPr>
        <w:pStyle w:val="a5"/>
        <w:rPr>
          <w:rFonts w:ascii="Times New Roman" w:hAnsi="Times New Roman"/>
          <w:sz w:val="24"/>
          <w:szCs w:val="24"/>
        </w:rPr>
      </w:pPr>
      <w:r w:rsidRPr="00F931BC">
        <w:rPr>
          <w:rFonts w:ascii="Times New Roman" w:hAnsi="Times New Roman"/>
          <w:sz w:val="24"/>
          <w:szCs w:val="24"/>
        </w:rPr>
        <w:t>бюджетной классификации Российской Федерации</w:t>
      </w:r>
    </w:p>
    <w:p w:rsidR="00F43F40" w:rsidRPr="00F931BC" w:rsidRDefault="00F43F40" w:rsidP="00471AA6">
      <w:pPr>
        <w:pStyle w:val="a5"/>
        <w:rPr>
          <w:rFonts w:ascii="Times New Roman" w:hAnsi="Times New Roman"/>
          <w:sz w:val="24"/>
          <w:szCs w:val="24"/>
        </w:rPr>
      </w:pPr>
      <w:r w:rsidRPr="00F931BC">
        <w:rPr>
          <w:rFonts w:ascii="Times New Roman" w:hAnsi="Times New Roman"/>
          <w:sz w:val="24"/>
          <w:szCs w:val="24"/>
        </w:rPr>
        <w:t xml:space="preserve"> в части, относящейся к бюджету </w:t>
      </w:r>
      <w:proofErr w:type="gramStart"/>
      <w:r w:rsidRPr="00F931BC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F931BC">
        <w:rPr>
          <w:rFonts w:ascii="Times New Roman" w:hAnsi="Times New Roman"/>
          <w:sz w:val="24"/>
          <w:szCs w:val="24"/>
        </w:rPr>
        <w:t xml:space="preserve"> </w:t>
      </w:r>
    </w:p>
    <w:p w:rsidR="00F43F40" w:rsidRPr="00F931BC" w:rsidRDefault="00F43F40" w:rsidP="00471AA6">
      <w:pPr>
        <w:pStyle w:val="a5"/>
        <w:rPr>
          <w:rFonts w:ascii="Times New Roman" w:hAnsi="Times New Roman"/>
          <w:sz w:val="24"/>
          <w:szCs w:val="24"/>
        </w:rPr>
      </w:pPr>
      <w:r w:rsidRPr="00F931BC">
        <w:rPr>
          <w:rFonts w:ascii="Times New Roman" w:hAnsi="Times New Roman"/>
          <w:sz w:val="24"/>
          <w:szCs w:val="24"/>
        </w:rPr>
        <w:t>образования «</w:t>
      </w:r>
      <w:r w:rsidR="00983040">
        <w:rPr>
          <w:rFonts w:ascii="Times New Roman" w:hAnsi="Times New Roman"/>
          <w:sz w:val="24"/>
          <w:szCs w:val="24"/>
        </w:rPr>
        <w:t>Старосельское</w:t>
      </w:r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F931BC">
        <w:rPr>
          <w:rFonts w:ascii="Times New Roman" w:hAnsi="Times New Roman"/>
          <w:sz w:val="24"/>
          <w:szCs w:val="24"/>
        </w:rPr>
        <w:t>»</w:t>
      </w:r>
    </w:p>
    <w:p w:rsidR="00F43F40" w:rsidRPr="00F931BC" w:rsidRDefault="00F43F40" w:rsidP="00471AA6">
      <w:pPr>
        <w:pStyle w:val="a5"/>
        <w:rPr>
          <w:sz w:val="24"/>
          <w:szCs w:val="24"/>
        </w:rPr>
      </w:pPr>
    </w:p>
    <w:p w:rsidR="00F43F40" w:rsidRPr="00F931BC" w:rsidRDefault="00F43F40" w:rsidP="00471AA6">
      <w:pPr>
        <w:pStyle w:val="a5"/>
        <w:rPr>
          <w:sz w:val="24"/>
          <w:szCs w:val="24"/>
        </w:rPr>
      </w:pPr>
    </w:p>
    <w:p w:rsidR="00F43F40" w:rsidRDefault="00F43F40" w:rsidP="001014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931BC">
        <w:rPr>
          <w:rFonts w:ascii="Times New Roman" w:hAnsi="Times New Roman"/>
          <w:sz w:val="24"/>
          <w:szCs w:val="24"/>
        </w:rPr>
        <w:t xml:space="preserve">                В соответствии с абзацем 7 статьи 9 Бюджетного кодекса Российской Федерации</w:t>
      </w:r>
      <w:proofErr w:type="gramStart"/>
      <w:r w:rsidRPr="00F931BC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F931BC">
        <w:rPr>
          <w:rFonts w:ascii="Times New Roman" w:hAnsi="Times New Roman"/>
          <w:sz w:val="24"/>
          <w:szCs w:val="24"/>
        </w:rPr>
        <w:t xml:space="preserve"> Приказом Министерства финансов Российской Федерации от 01.07.2013г. №65н «Об утверждении Указаний о порядке применения бюджетной классификации Российской Федерации», пунктом </w:t>
      </w:r>
      <w:r>
        <w:rPr>
          <w:rFonts w:ascii="Times New Roman" w:hAnsi="Times New Roman"/>
          <w:sz w:val="24"/>
          <w:szCs w:val="24"/>
        </w:rPr>
        <w:t>7</w:t>
      </w:r>
      <w:r w:rsidRPr="00F931BC">
        <w:rPr>
          <w:rFonts w:ascii="Times New Roman" w:hAnsi="Times New Roman"/>
          <w:sz w:val="24"/>
          <w:szCs w:val="24"/>
        </w:rPr>
        <w:t xml:space="preserve"> статьи 2 порядка составления, рассмотрения и утверждения бюджета муниципального образования «</w:t>
      </w:r>
      <w:r w:rsidR="00983040">
        <w:rPr>
          <w:rFonts w:ascii="Times New Roman" w:hAnsi="Times New Roman"/>
          <w:sz w:val="24"/>
          <w:szCs w:val="24"/>
        </w:rPr>
        <w:t>Старосельское</w:t>
      </w:r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F931BC">
        <w:rPr>
          <w:rFonts w:ascii="Times New Roman" w:hAnsi="Times New Roman"/>
          <w:sz w:val="24"/>
          <w:szCs w:val="24"/>
        </w:rPr>
        <w:t xml:space="preserve">» , утвержденного решением </w:t>
      </w:r>
      <w:r w:rsidR="00983040">
        <w:rPr>
          <w:rFonts w:ascii="Times New Roman" w:hAnsi="Times New Roman"/>
          <w:sz w:val="24"/>
          <w:szCs w:val="24"/>
        </w:rPr>
        <w:t>Старосельского</w:t>
      </w:r>
      <w:r>
        <w:rPr>
          <w:rFonts w:ascii="Times New Roman" w:hAnsi="Times New Roman"/>
          <w:sz w:val="24"/>
          <w:szCs w:val="24"/>
        </w:rPr>
        <w:t xml:space="preserve"> сельского</w:t>
      </w:r>
      <w:r w:rsidRPr="00F931BC">
        <w:rPr>
          <w:rFonts w:ascii="Times New Roman" w:hAnsi="Times New Roman"/>
          <w:sz w:val="24"/>
          <w:szCs w:val="24"/>
        </w:rPr>
        <w:t xml:space="preserve"> Совета народных депутатов от </w:t>
      </w:r>
      <w:r>
        <w:rPr>
          <w:rFonts w:ascii="Times New Roman" w:hAnsi="Times New Roman"/>
          <w:sz w:val="24"/>
          <w:szCs w:val="24"/>
        </w:rPr>
        <w:t>2</w:t>
      </w:r>
      <w:r w:rsidR="00983040">
        <w:rPr>
          <w:rFonts w:ascii="Times New Roman" w:hAnsi="Times New Roman"/>
          <w:sz w:val="24"/>
          <w:szCs w:val="24"/>
        </w:rPr>
        <w:t>6</w:t>
      </w:r>
      <w:r w:rsidRPr="00F931BC">
        <w:rPr>
          <w:rFonts w:ascii="Times New Roman" w:hAnsi="Times New Roman"/>
          <w:sz w:val="24"/>
          <w:szCs w:val="24"/>
        </w:rPr>
        <w:t>.</w:t>
      </w:r>
      <w:r w:rsidR="00983040">
        <w:rPr>
          <w:rFonts w:ascii="Times New Roman" w:hAnsi="Times New Roman"/>
          <w:sz w:val="24"/>
          <w:szCs w:val="24"/>
        </w:rPr>
        <w:t>12</w:t>
      </w:r>
      <w:r w:rsidRPr="00F931BC">
        <w:rPr>
          <w:rFonts w:ascii="Times New Roman" w:hAnsi="Times New Roman"/>
          <w:sz w:val="24"/>
          <w:szCs w:val="24"/>
        </w:rPr>
        <w:t>.201</w:t>
      </w:r>
      <w:r w:rsidR="00983040">
        <w:rPr>
          <w:rFonts w:ascii="Times New Roman" w:hAnsi="Times New Roman"/>
          <w:sz w:val="24"/>
          <w:szCs w:val="24"/>
        </w:rPr>
        <w:t>3</w:t>
      </w:r>
      <w:r w:rsidRPr="00F931BC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№2-</w:t>
      </w:r>
      <w:r w:rsidR="00983040">
        <w:rPr>
          <w:rFonts w:ascii="Times New Roman" w:hAnsi="Times New Roman"/>
          <w:sz w:val="24"/>
          <w:szCs w:val="24"/>
        </w:rPr>
        <w:t>131</w:t>
      </w:r>
      <w:r w:rsidRPr="00F931BC">
        <w:rPr>
          <w:rFonts w:ascii="Times New Roman" w:hAnsi="Times New Roman"/>
          <w:sz w:val="24"/>
          <w:szCs w:val="24"/>
        </w:rPr>
        <w:t>«О порядке составления, рассмотрения и утверждения бюджета муниципального образования «</w:t>
      </w:r>
      <w:r w:rsidR="00983040">
        <w:rPr>
          <w:rFonts w:ascii="Times New Roman" w:hAnsi="Times New Roman"/>
          <w:sz w:val="24"/>
          <w:szCs w:val="24"/>
        </w:rPr>
        <w:t>Старосельское сельское поселение</w:t>
      </w:r>
      <w:r w:rsidRPr="00F931BC">
        <w:rPr>
          <w:rFonts w:ascii="Times New Roman" w:hAnsi="Times New Roman"/>
          <w:sz w:val="24"/>
          <w:szCs w:val="24"/>
        </w:rPr>
        <w:t>»</w:t>
      </w:r>
      <w:r w:rsidR="00983040">
        <w:rPr>
          <w:rFonts w:ascii="Times New Roman" w:hAnsi="Times New Roman"/>
          <w:sz w:val="24"/>
          <w:szCs w:val="24"/>
        </w:rPr>
        <w:t>:</w:t>
      </w:r>
    </w:p>
    <w:p w:rsidR="00983040" w:rsidRDefault="00983040" w:rsidP="001014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83040" w:rsidRPr="00F931BC" w:rsidRDefault="00983040" w:rsidP="0098304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ПОСТАНОВЛЯЮ</w:t>
      </w:r>
    </w:p>
    <w:p w:rsidR="00F43F40" w:rsidRPr="00F931BC" w:rsidRDefault="00F43F40" w:rsidP="00002164">
      <w:pPr>
        <w:spacing w:line="240" w:lineRule="auto"/>
        <w:rPr>
          <w:rFonts w:ascii="Times New Roman" w:hAnsi="Times New Roman"/>
          <w:sz w:val="24"/>
          <w:szCs w:val="24"/>
        </w:rPr>
      </w:pPr>
      <w:r w:rsidRPr="00F931BC">
        <w:rPr>
          <w:rFonts w:ascii="Times New Roman" w:hAnsi="Times New Roman"/>
          <w:sz w:val="24"/>
          <w:szCs w:val="24"/>
        </w:rPr>
        <w:t xml:space="preserve">                 </w:t>
      </w:r>
    </w:p>
    <w:p w:rsidR="00F43F40" w:rsidRPr="00F931BC" w:rsidRDefault="00F43F40" w:rsidP="0010148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931BC">
        <w:rPr>
          <w:rFonts w:ascii="Times New Roman" w:hAnsi="Times New Roman"/>
          <w:sz w:val="24"/>
          <w:szCs w:val="24"/>
        </w:rPr>
        <w:t>Утвердить прилагаемые Указания об установлении, детализации и определении порядка применения бюджетной классификации Российской Федерации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31BC">
        <w:rPr>
          <w:rFonts w:ascii="Times New Roman" w:hAnsi="Times New Roman"/>
          <w:sz w:val="24"/>
          <w:szCs w:val="24"/>
        </w:rPr>
        <w:t>в части, относящейся к бюджету муниципального образования «</w:t>
      </w:r>
      <w:r w:rsidR="00983040">
        <w:rPr>
          <w:rFonts w:ascii="Times New Roman" w:hAnsi="Times New Roman"/>
          <w:sz w:val="24"/>
          <w:szCs w:val="24"/>
        </w:rPr>
        <w:t>Старосельское сельское поселение</w:t>
      </w:r>
      <w:r w:rsidRPr="00F931BC">
        <w:rPr>
          <w:rFonts w:ascii="Times New Roman" w:hAnsi="Times New Roman"/>
          <w:sz w:val="24"/>
          <w:szCs w:val="24"/>
        </w:rPr>
        <w:t>».</w:t>
      </w:r>
    </w:p>
    <w:p w:rsidR="00F43F40" w:rsidRPr="00F931BC" w:rsidRDefault="00F43F40" w:rsidP="0010148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Обнародовать</w:t>
      </w:r>
      <w:r w:rsidRPr="00F931BC">
        <w:rPr>
          <w:rFonts w:ascii="Times New Roman" w:hAnsi="Times New Roman"/>
          <w:sz w:val="24"/>
          <w:szCs w:val="24"/>
        </w:rPr>
        <w:t xml:space="preserve"> настоящ</w:t>
      </w:r>
      <w:r>
        <w:rPr>
          <w:rFonts w:ascii="Times New Roman" w:hAnsi="Times New Roman"/>
          <w:sz w:val="24"/>
          <w:szCs w:val="24"/>
        </w:rPr>
        <w:t>ее</w:t>
      </w:r>
      <w:r w:rsidRPr="00F931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постановление </w:t>
      </w:r>
      <w:r w:rsidR="00983040">
        <w:rPr>
          <w:rFonts w:ascii="Times New Roman" w:hAnsi="Times New Roman"/>
          <w:sz w:val="24"/>
          <w:szCs w:val="24"/>
        </w:rPr>
        <w:t xml:space="preserve"> в соответствии с Уставом и опубликовать на официальном сайте администрации района в сети Интернет.</w:t>
      </w:r>
    </w:p>
    <w:p w:rsidR="00F43F40" w:rsidRPr="00F931BC" w:rsidRDefault="00F43F40" w:rsidP="0010148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931BC">
        <w:rPr>
          <w:rFonts w:ascii="Times New Roman" w:hAnsi="Times New Roman"/>
          <w:sz w:val="24"/>
          <w:szCs w:val="24"/>
        </w:rPr>
        <w:t>Настоящ</w:t>
      </w:r>
      <w:r>
        <w:rPr>
          <w:rFonts w:ascii="Times New Roman" w:hAnsi="Times New Roman"/>
          <w:sz w:val="24"/>
          <w:szCs w:val="24"/>
        </w:rPr>
        <w:t>ее</w:t>
      </w:r>
      <w:r w:rsidRPr="00F931BC">
        <w:rPr>
          <w:rFonts w:ascii="Times New Roman" w:hAnsi="Times New Roman"/>
          <w:sz w:val="24"/>
          <w:szCs w:val="24"/>
        </w:rPr>
        <w:t xml:space="preserve"> </w:t>
      </w:r>
      <w:r w:rsidR="00983040">
        <w:rPr>
          <w:rFonts w:ascii="Times New Roman" w:hAnsi="Times New Roman"/>
          <w:sz w:val="24"/>
          <w:szCs w:val="24"/>
        </w:rPr>
        <w:t>постановление</w:t>
      </w:r>
      <w:r w:rsidRPr="00F931BC">
        <w:rPr>
          <w:rFonts w:ascii="Times New Roman" w:hAnsi="Times New Roman"/>
          <w:sz w:val="24"/>
          <w:szCs w:val="24"/>
        </w:rPr>
        <w:t xml:space="preserve"> применяется при исполнении бюджета муниципального образования «</w:t>
      </w:r>
      <w:r w:rsidR="00983040">
        <w:rPr>
          <w:rFonts w:ascii="Times New Roman" w:hAnsi="Times New Roman"/>
          <w:sz w:val="24"/>
          <w:szCs w:val="24"/>
        </w:rPr>
        <w:t>Старосельское сельское поселение</w:t>
      </w:r>
      <w:r w:rsidRPr="00F931BC">
        <w:rPr>
          <w:rFonts w:ascii="Times New Roman" w:hAnsi="Times New Roman"/>
          <w:sz w:val="24"/>
          <w:szCs w:val="24"/>
        </w:rPr>
        <w:t>» в 201</w:t>
      </w:r>
      <w:r w:rsidR="00983040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="00983040">
        <w:rPr>
          <w:rFonts w:ascii="Times New Roman" w:hAnsi="Times New Roman"/>
          <w:sz w:val="24"/>
          <w:szCs w:val="24"/>
        </w:rPr>
        <w:t>году и действует с 1 января 2017</w:t>
      </w:r>
      <w:r>
        <w:rPr>
          <w:rFonts w:ascii="Times New Roman" w:hAnsi="Times New Roman"/>
          <w:sz w:val="24"/>
          <w:szCs w:val="24"/>
        </w:rPr>
        <w:t xml:space="preserve"> года.</w:t>
      </w:r>
    </w:p>
    <w:p w:rsidR="00F43F40" w:rsidRPr="00F931BC" w:rsidRDefault="00F43F40" w:rsidP="0010148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31B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F931BC">
        <w:rPr>
          <w:rFonts w:ascii="Times New Roman" w:hAnsi="Times New Roman"/>
          <w:sz w:val="24"/>
          <w:szCs w:val="24"/>
        </w:rPr>
        <w:t xml:space="preserve"> исполнением настоящего </w:t>
      </w:r>
      <w:r>
        <w:rPr>
          <w:rFonts w:ascii="Times New Roman" w:hAnsi="Times New Roman"/>
          <w:sz w:val="24"/>
          <w:szCs w:val="24"/>
        </w:rPr>
        <w:t>постановления</w:t>
      </w:r>
      <w:r w:rsidRPr="00F931BC">
        <w:rPr>
          <w:rFonts w:ascii="Times New Roman" w:hAnsi="Times New Roman"/>
          <w:sz w:val="24"/>
          <w:szCs w:val="24"/>
        </w:rPr>
        <w:t xml:space="preserve"> возложить на </w:t>
      </w:r>
      <w:r w:rsidR="00983040">
        <w:rPr>
          <w:rFonts w:ascii="Times New Roman" w:hAnsi="Times New Roman"/>
          <w:sz w:val="24"/>
          <w:szCs w:val="24"/>
        </w:rPr>
        <w:t>ведущего специалиста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983040">
        <w:rPr>
          <w:rFonts w:ascii="Times New Roman" w:hAnsi="Times New Roman"/>
          <w:sz w:val="24"/>
          <w:szCs w:val="24"/>
        </w:rPr>
        <w:t>Белобородову Н.Н.</w:t>
      </w:r>
    </w:p>
    <w:p w:rsidR="00F43F40" w:rsidRPr="00F931BC" w:rsidRDefault="00F43F40" w:rsidP="003D459B">
      <w:pPr>
        <w:spacing w:line="240" w:lineRule="auto"/>
        <w:ind w:left="348"/>
        <w:rPr>
          <w:rFonts w:ascii="Times New Roman" w:hAnsi="Times New Roman"/>
          <w:sz w:val="24"/>
          <w:szCs w:val="24"/>
        </w:rPr>
      </w:pPr>
    </w:p>
    <w:p w:rsidR="00F43F40" w:rsidRDefault="00F43F40" w:rsidP="003D459B">
      <w:pPr>
        <w:spacing w:line="240" w:lineRule="auto"/>
        <w:ind w:left="34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r w:rsidR="00983040">
        <w:rPr>
          <w:rFonts w:ascii="Times New Roman" w:hAnsi="Times New Roman"/>
          <w:sz w:val="24"/>
          <w:szCs w:val="24"/>
        </w:rPr>
        <w:t>Старосельской</w:t>
      </w:r>
    </w:p>
    <w:p w:rsidR="00F43F40" w:rsidRPr="00F931BC" w:rsidRDefault="00F43F40" w:rsidP="003D459B">
      <w:pPr>
        <w:spacing w:line="240" w:lineRule="auto"/>
        <w:ind w:left="34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сельской администрации                                                                      </w:t>
      </w:r>
      <w:r w:rsidR="00983040">
        <w:rPr>
          <w:rFonts w:ascii="Times New Roman" w:hAnsi="Times New Roman"/>
          <w:sz w:val="24"/>
          <w:szCs w:val="24"/>
        </w:rPr>
        <w:t>А.В.Лукашов</w:t>
      </w:r>
    </w:p>
    <w:p w:rsidR="00F43F40" w:rsidRPr="00F931BC" w:rsidRDefault="00F43F40" w:rsidP="003D459B">
      <w:pPr>
        <w:spacing w:line="240" w:lineRule="auto"/>
        <w:ind w:left="348"/>
        <w:rPr>
          <w:rFonts w:ascii="Times New Roman" w:hAnsi="Times New Roman"/>
          <w:sz w:val="24"/>
          <w:szCs w:val="24"/>
        </w:rPr>
      </w:pPr>
    </w:p>
    <w:p w:rsidR="00F43F40" w:rsidRDefault="00F43F40" w:rsidP="003D459B">
      <w:pPr>
        <w:spacing w:line="240" w:lineRule="auto"/>
        <w:ind w:left="348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43F40" w:rsidRPr="00F931BC" w:rsidRDefault="00F43F40" w:rsidP="003D459B">
      <w:pPr>
        <w:spacing w:line="240" w:lineRule="auto"/>
        <w:ind w:left="348"/>
        <w:rPr>
          <w:rFonts w:ascii="Times New Roman" w:hAnsi="Times New Roman"/>
          <w:sz w:val="24"/>
          <w:szCs w:val="24"/>
        </w:rPr>
      </w:pPr>
    </w:p>
    <w:p w:rsidR="00F43F40" w:rsidRDefault="00F43F40" w:rsidP="00825002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</w:t>
      </w:r>
      <w:proofErr w:type="gramStart"/>
      <w:r w:rsidRPr="002C0E86">
        <w:rPr>
          <w:rFonts w:ascii="Times New Roman" w:hAnsi="Times New Roman"/>
          <w:sz w:val="24"/>
          <w:szCs w:val="24"/>
        </w:rPr>
        <w:t>Утвержден</w:t>
      </w:r>
      <w:r w:rsidR="00983040">
        <w:rPr>
          <w:rFonts w:ascii="Times New Roman" w:hAnsi="Times New Roman"/>
          <w:sz w:val="24"/>
          <w:szCs w:val="24"/>
        </w:rPr>
        <w:t>ы</w:t>
      </w:r>
      <w:proofErr w:type="gramEnd"/>
      <w:r w:rsidRPr="002C0E86">
        <w:rPr>
          <w:rFonts w:ascii="Times New Roman" w:hAnsi="Times New Roman"/>
          <w:sz w:val="24"/>
          <w:szCs w:val="24"/>
        </w:rPr>
        <w:t xml:space="preserve"> </w:t>
      </w:r>
      <w:r w:rsidR="00983040">
        <w:rPr>
          <w:rFonts w:ascii="Times New Roman" w:hAnsi="Times New Roman"/>
          <w:sz w:val="24"/>
          <w:szCs w:val="24"/>
        </w:rPr>
        <w:t>постановлением Старосельской</w:t>
      </w:r>
    </w:p>
    <w:p w:rsidR="00F43F40" w:rsidRPr="002C0E86" w:rsidRDefault="00F43F40" w:rsidP="00471AA6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сельской администрации № </w:t>
      </w:r>
      <w:r w:rsidR="0098767A">
        <w:rPr>
          <w:rFonts w:ascii="Times New Roman" w:hAnsi="Times New Roman"/>
          <w:sz w:val="24"/>
          <w:szCs w:val="24"/>
        </w:rPr>
        <w:t xml:space="preserve"> 26</w:t>
      </w:r>
      <w:r>
        <w:rPr>
          <w:rFonts w:ascii="Times New Roman" w:hAnsi="Times New Roman"/>
          <w:sz w:val="24"/>
          <w:szCs w:val="24"/>
        </w:rPr>
        <w:t xml:space="preserve"> от 01.12.2016 г.</w:t>
      </w:r>
    </w:p>
    <w:p w:rsidR="00F43F40" w:rsidRPr="002C0E86" w:rsidRDefault="00F43F40" w:rsidP="003D459B">
      <w:pPr>
        <w:spacing w:line="240" w:lineRule="auto"/>
        <w:ind w:left="348"/>
        <w:rPr>
          <w:rFonts w:ascii="Times New Roman" w:hAnsi="Times New Roman"/>
          <w:sz w:val="24"/>
          <w:szCs w:val="24"/>
        </w:rPr>
      </w:pPr>
    </w:p>
    <w:p w:rsidR="00F43F40" w:rsidRPr="002C0E86" w:rsidRDefault="00F43F40" w:rsidP="003D459B">
      <w:pPr>
        <w:spacing w:line="240" w:lineRule="auto"/>
        <w:ind w:left="348"/>
        <w:jc w:val="center"/>
        <w:rPr>
          <w:rFonts w:ascii="Times New Roman" w:hAnsi="Times New Roman"/>
          <w:sz w:val="24"/>
          <w:szCs w:val="24"/>
        </w:rPr>
      </w:pPr>
      <w:r w:rsidRPr="002C0E86">
        <w:rPr>
          <w:rFonts w:ascii="Times New Roman" w:hAnsi="Times New Roman"/>
          <w:sz w:val="24"/>
          <w:szCs w:val="24"/>
        </w:rPr>
        <w:t>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r w:rsidR="00983040">
        <w:rPr>
          <w:rFonts w:ascii="Times New Roman" w:hAnsi="Times New Roman"/>
          <w:sz w:val="24"/>
          <w:szCs w:val="24"/>
        </w:rPr>
        <w:t>Старосельское сельское поселение</w:t>
      </w:r>
      <w:r w:rsidRPr="002C0E86">
        <w:rPr>
          <w:rFonts w:ascii="Times New Roman" w:hAnsi="Times New Roman"/>
          <w:sz w:val="24"/>
          <w:szCs w:val="24"/>
        </w:rPr>
        <w:t>»</w:t>
      </w:r>
    </w:p>
    <w:p w:rsidR="00F43F40" w:rsidRPr="002C0E86" w:rsidRDefault="00F43F40" w:rsidP="003D459B">
      <w:pPr>
        <w:spacing w:line="240" w:lineRule="auto"/>
        <w:ind w:left="348"/>
        <w:rPr>
          <w:rFonts w:ascii="Times New Roman" w:hAnsi="Times New Roman"/>
          <w:sz w:val="24"/>
          <w:szCs w:val="24"/>
        </w:rPr>
      </w:pPr>
      <w:r w:rsidRPr="002C0E86">
        <w:rPr>
          <w:rFonts w:ascii="Times New Roman" w:hAnsi="Times New Roman"/>
          <w:sz w:val="24"/>
          <w:szCs w:val="24"/>
        </w:rPr>
        <w:t xml:space="preserve">                                                                1 Общие положения</w:t>
      </w:r>
    </w:p>
    <w:p w:rsidR="00F43F40" w:rsidRPr="002C0E86" w:rsidRDefault="00F43F40" w:rsidP="00B72AAF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outlineLvl w:val="0"/>
        <w:rPr>
          <w:rFonts w:ascii="Times New Roman" w:hAnsi="Times New Roman"/>
          <w:sz w:val="24"/>
          <w:szCs w:val="24"/>
        </w:rPr>
      </w:pPr>
      <w:r w:rsidRPr="002C0E86">
        <w:rPr>
          <w:rFonts w:ascii="Times New Roman" w:hAnsi="Times New Roman"/>
          <w:sz w:val="24"/>
          <w:szCs w:val="24"/>
        </w:rPr>
        <w:t>Настоящие 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r w:rsidR="00983040">
        <w:rPr>
          <w:rFonts w:ascii="Times New Roman" w:hAnsi="Times New Roman"/>
          <w:sz w:val="24"/>
          <w:szCs w:val="24"/>
        </w:rPr>
        <w:t>Старосельское сельское поселение</w:t>
      </w:r>
      <w:r w:rsidRPr="002C0E86">
        <w:rPr>
          <w:rFonts w:ascii="Times New Roman" w:hAnsi="Times New Roman"/>
          <w:sz w:val="24"/>
          <w:szCs w:val="24"/>
        </w:rPr>
        <w:t>» (далее - Указания) устанавливают порядок применения бюджетной классификации Российской Федерации (далее - бюджетная классификация) в части, относящейся к бюджету муниципального образования «</w:t>
      </w:r>
      <w:r w:rsidR="00983040">
        <w:rPr>
          <w:rFonts w:ascii="Times New Roman" w:hAnsi="Times New Roman"/>
          <w:sz w:val="24"/>
          <w:szCs w:val="24"/>
        </w:rPr>
        <w:t>Старосельское сельское поселение</w:t>
      </w:r>
      <w:r w:rsidRPr="002C0E86">
        <w:rPr>
          <w:rFonts w:ascii="Times New Roman" w:hAnsi="Times New Roman"/>
          <w:sz w:val="24"/>
          <w:szCs w:val="24"/>
        </w:rPr>
        <w:t>», всеми участниками бюджетного процесса.</w:t>
      </w:r>
    </w:p>
    <w:p w:rsidR="00F43F40" w:rsidRDefault="00F43F40" w:rsidP="00C776AB">
      <w:pPr>
        <w:autoSpaceDE w:val="0"/>
        <w:autoSpaceDN w:val="0"/>
        <w:adjustRightInd w:val="0"/>
        <w:ind w:firstLine="540"/>
        <w:jc w:val="both"/>
        <w:outlineLvl w:val="3"/>
        <w:rPr>
          <w:rFonts w:ascii="Times New Roman" w:hAnsi="Times New Roman"/>
          <w:sz w:val="24"/>
          <w:szCs w:val="24"/>
        </w:rPr>
      </w:pPr>
      <w:r w:rsidRPr="002C0E86">
        <w:rPr>
          <w:rFonts w:ascii="Times New Roman" w:hAnsi="Times New Roman"/>
          <w:sz w:val="24"/>
          <w:szCs w:val="24"/>
        </w:rPr>
        <w:t xml:space="preserve">Бюджетная классификация доходов, расходов и источников финансирования дефицитов бюджетов, </w:t>
      </w:r>
      <w:r w:rsidRPr="002C0E86">
        <w:rPr>
          <w:rFonts w:ascii="Times New Roman" w:hAnsi="Times New Roman"/>
          <w:iCs/>
          <w:sz w:val="24"/>
          <w:szCs w:val="24"/>
        </w:rPr>
        <w:t>которая в соответствии с Бюджетным кодексом Российской Федерации является единой для бюджетов бюджетной системы Российской Федерации,</w:t>
      </w:r>
      <w:r w:rsidRPr="002C0E86">
        <w:rPr>
          <w:rFonts w:ascii="Times New Roman" w:hAnsi="Times New Roman"/>
          <w:sz w:val="24"/>
          <w:szCs w:val="24"/>
        </w:rPr>
        <w:t xml:space="preserve"> применяется в соответствии с порядком, установленным Министерством финансов Российской Федерации.</w:t>
      </w:r>
    </w:p>
    <w:p w:rsidR="00F43F40" w:rsidRDefault="00F43F40" w:rsidP="00C776A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4"/>
          <w:szCs w:val="24"/>
        </w:rPr>
      </w:pPr>
      <w:r w:rsidRPr="002C0E86">
        <w:rPr>
          <w:rFonts w:ascii="Times New Roman" w:hAnsi="Times New Roman"/>
          <w:sz w:val="24"/>
          <w:szCs w:val="24"/>
        </w:rPr>
        <w:t>2</w:t>
      </w:r>
      <w:r w:rsidR="00CF4FDB">
        <w:rPr>
          <w:rFonts w:ascii="Times New Roman" w:hAnsi="Times New Roman"/>
          <w:sz w:val="24"/>
          <w:szCs w:val="24"/>
        </w:rPr>
        <w:t xml:space="preserve">. </w:t>
      </w:r>
      <w:r w:rsidRPr="002C0E86">
        <w:rPr>
          <w:rFonts w:ascii="Times New Roman" w:hAnsi="Times New Roman"/>
          <w:sz w:val="24"/>
          <w:szCs w:val="24"/>
        </w:rPr>
        <w:t>Перечень и правила отнесения расходов бюджета муниципального образования «</w:t>
      </w:r>
      <w:r w:rsidR="00983040">
        <w:rPr>
          <w:rFonts w:ascii="Times New Roman" w:hAnsi="Times New Roman"/>
          <w:sz w:val="24"/>
          <w:szCs w:val="24"/>
        </w:rPr>
        <w:t>Старосельское сельское поселение</w:t>
      </w:r>
      <w:r w:rsidRPr="002C0E86">
        <w:rPr>
          <w:rFonts w:ascii="Times New Roman" w:hAnsi="Times New Roman"/>
          <w:sz w:val="24"/>
          <w:szCs w:val="24"/>
        </w:rPr>
        <w:t>» на соответствующие направления расходов целевых статей</w:t>
      </w:r>
      <w:r>
        <w:rPr>
          <w:rFonts w:ascii="Times New Roman" w:hAnsi="Times New Roman"/>
          <w:sz w:val="24"/>
          <w:szCs w:val="24"/>
        </w:rPr>
        <w:t>.</w:t>
      </w:r>
    </w:p>
    <w:p w:rsidR="00CF4FDB" w:rsidRPr="00CF4FDB" w:rsidRDefault="00CF4FDB" w:rsidP="00CF4FD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CF4FDB">
        <w:rPr>
          <w:rFonts w:ascii="Times New Roman" w:hAnsi="Times New Roman"/>
          <w:b/>
          <w:sz w:val="24"/>
          <w:szCs w:val="24"/>
        </w:rPr>
        <w:t>10040 Обеспечение деятельности главы муниципального образования</w:t>
      </w:r>
    </w:p>
    <w:p w:rsidR="00CF4FDB" w:rsidRDefault="00CF4FDB" w:rsidP="00CF4FDB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/>
          <w:sz w:val="24"/>
          <w:szCs w:val="24"/>
        </w:rPr>
      </w:pPr>
      <w:r w:rsidRPr="002C0E86">
        <w:rPr>
          <w:rFonts w:ascii="Times New Roman" w:hAnsi="Times New Roman"/>
          <w:sz w:val="24"/>
          <w:szCs w:val="24"/>
        </w:rPr>
        <w:t xml:space="preserve">По данному направлению расходов отражаются расходы местного бюджета на обеспечение деятельности </w:t>
      </w:r>
      <w:r>
        <w:rPr>
          <w:rFonts w:ascii="Times New Roman" w:hAnsi="Times New Roman"/>
          <w:sz w:val="24"/>
          <w:szCs w:val="24"/>
        </w:rPr>
        <w:t>главы муниципального образования</w:t>
      </w:r>
    </w:p>
    <w:p w:rsidR="00CF4FDB" w:rsidRPr="00CF4FDB" w:rsidRDefault="00CF4FDB" w:rsidP="00CF4FDB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/>
          <w:b/>
          <w:sz w:val="24"/>
          <w:szCs w:val="24"/>
        </w:rPr>
      </w:pPr>
      <w:r w:rsidRPr="00CF4FDB">
        <w:rPr>
          <w:rFonts w:ascii="Times New Roman" w:hAnsi="Times New Roman"/>
          <w:b/>
          <w:sz w:val="24"/>
          <w:szCs w:val="24"/>
        </w:rPr>
        <w:t>10100 Руководство и управление в сфере установленных функций органов местного самоуправления</w:t>
      </w:r>
    </w:p>
    <w:p w:rsidR="00CF4FDB" w:rsidRDefault="00CF4FDB" w:rsidP="00CF4FDB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/>
          <w:sz w:val="24"/>
          <w:szCs w:val="24"/>
        </w:rPr>
      </w:pPr>
      <w:r w:rsidRPr="002C0E86">
        <w:rPr>
          <w:rFonts w:ascii="Times New Roman" w:hAnsi="Times New Roman"/>
          <w:sz w:val="24"/>
          <w:szCs w:val="24"/>
        </w:rPr>
        <w:t xml:space="preserve">По данному направлению расходов отражаются расходы местного бюджета на обеспечение деятельности </w:t>
      </w:r>
      <w:r>
        <w:rPr>
          <w:rFonts w:ascii="Times New Roman" w:hAnsi="Times New Roman"/>
          <w:sz w:val="24"/>
          <w:szCs w:val="24"/>
        </w:rPr>
        <w:t>органов местного самоуправления</w:t>
      </w:r>
    </w:p>
    <w:p w:rsidR="00CF4FDB" w:rsidRPr="0098767A" w:rsidRDefault="00CF4FDB" w:rsidP="00CF4FDB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/>
          <w:b/>
          <w:sz w:val="24"/>
          <w:szCs w:val="24"/>
        </w:rPr>
      </w:pPr>
      <w:r w:rsidRPr="0098767A">
        <w:rPr>
          <w:rFonts w:ascii="Times New Roman" w:hAnsi="Times New Roman"/>
          <w:b/>
          <w:sz w:val="24"/>
          <w:szCs w:val="24"/>
        </w:rPr>
        <w:t>80630</w:t>
      </w:r>
      <w:proofErr w:type="gramStart"/>
      <w:r w:rsidRPr="0098767A">
        <w:rPr>
          <w:rFonts w:ascii="Times New Roman" w:hAnsi="Times New Roman"/>
          <w:b/>
          <w:sz w:val="24"/>
          <w:szCs w:val="24"/>
        </w:rPr>
        <w:t xml:space="preserve">  И</w:t>
      </w:r>
      <w:proofErr w:type="gramEnd"/>
      <w:r w:rsidRPr="0098767A">
        <w:rPr>
          <w:rFonts w:ascii="Times New Roman" w:hAnsi="Times New Roman"/>
          <w:b/>
          <w:sz w:val="24"/>
          <w:szCs w:val="24"/>
        </w:rPr>
        <w:t>ные межбюджетные трансферты бюджетам муниципальных районов</w:t>
      </w:r>
    </w:p>
    <w:p w:rsidR="00CF4FDB" w:rsidRDefault="00CF4FDB" w:rsidP="00CF4FDB">
      <w:pPr>
        <w:autoSpaceDE w:val="0"/>
        <w:autoSpaceDN w:val="0"/>
        <w:adjustRightInd w:val="0"/>
        <w:jc w:val="both"/>
        <w:outlineLvl w:val="4"/>
        <w:rPr>
          <w:rFonts w:ascii="Times New Roman" w:hAnsi="Times New Roman"/>
          <w:sz w:val="24"/>
          <w:szCs w:val="24"/>
        </w:rPr>
      </w:pPr>
      <w:r w:rsidRPr="002C0E86">
        <w:rPr>
          <w:rFonts w:ascii="Times New Roman" w:hAnsi="Times New Roman"/>
          <w:sz w:val="24"/>
          <w:szCs w:val="24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/>
          <w:sz w:val="24"/>
          <w:szCs w:val="24"/>
        </w:rPr>
        <w:t xml:space="preserve"> на осуществление передаваемых полномочий по осуществлению внешнего финансового контроля.</w:t>
      </w:r>
    </w:p>
    <w:p w:rsidR="00CF4FDB" w:rsidRPr="0098767A" w:rsidRDefault="00CF4FDB" w:rsidP="0098767A">
      <w:pPr>
        <w:autoSpaceDE w:val="0"/>
        <w:autoSpaceDN w:val="0"/>
        <w:adjustRightInd w:val="0"/>
        <w:jc w:val="center"/>
        <w:outlineLvl w:val="4"/>
        <w:rPr>
          <w:rFonts w:ascii="Times New Roman" w:hAnsi="Times New Roman"/>
          <w:b/>
          <w:sz w:val="24"/>
          <w:szCs w:val="24"/>
        </w:rPr>
      </w:pPr>
      <w:r w:rsidRPr="0098767A">
        <w:rPr>
          <w:rFonts w:ascii="Times New Roman" w:hAnsi="Times New Roman"/>
          <w:b/>
          <w:sz w:val="24"/>
          <w:szCs w:val="24"/>
        </w:rPr>
        <w:t>10120 Резервные фонды местных администраций</w:t>
      </w:r>
    </w:p>
    <w:p w:rsidR="00CF4FDB" w:rsidRDefault="00CF4FDB" w:rsidP="00CF4FDB">
      <w:pPr>
        <w:autoSpaceDE w:val="0"/>
        <w:autoSpaceDN w:val="0"/>
        <w:adjustRightInd w:val="0"/>
        <w:jc w:val="both"/>
        <w:outlineLvl w:val="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данному направлению расходов планируются ассигнования, и осуществляется использование бюджетных ассигнований резервного фонда администрации поселения.</w:t>
      </w:r>
    </w:p>
    <w:p w:rsidR="0098767A" w:rsidRPr="0098767A" w:rsidRDefault="0098767A" w:rsidP="0098767A">
      <w:pPr>
        <w:autoSpaceDE w:val="0"/>
        <w:autoSpaceDN w:val="0"/>
        <w:adjustRightInd w:val="0"/>
        <w:jc w:val="center"/>
        <w:outlineLvl w:val="4"/>
        <w:rPr>
          <w:rFonts w:ascii="Times New Roman" w:hAnsi="Times New Roman"/>
          <w:b/>
          <w:sz w:val="24"/>
          <w:szCs w:val="24"/>
        </w:rPr>
      </w:pPr>
      <w:r w:rsidRPr="0098767A">
        <w:rPr>
          <w:rFonts w:ascii="Times New Roman" w:hAnsi="Times New Roman"/>
          <w:b/>
          <w:sz w:val="24"/>
          <w:szCs w:val="24"/>
        </w:rPr>
        <w:t>51180 Осуществление первичного воинского учета</w:t>
      </w:r>
    </w:p>
    <w:p w:rsidR="0098767A" w:rsidRDefault="0098767A" w:rsidP="00CF4FDB">
      <w:pPr>
        <w:autoSpaceDE w:val="0"/>
        <w:autoSpaceDN w:val="0"/>
        <w:adjustRightInd w:val="0"/>
        <w:jc w:val="both"/>
        <w:outlineLvl w:val="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данному направлению расходов отражаются расходы по осуществлению первичного воинского учета на территориях, где отсутствуют военные комиссариаты.</w:t>
      </w:r>
    </w:p>
    <w:p w:rsidR="0098767A" w:rsidRPr="0098767A" w:rsidRDefault="0098767A" w:rsidP="0098767A">
      <w:pPr>
        <w:autoSpaceDE w:val="0"/>
        <w:autoSpaceDN w:val="0"/>
        <w:adjustRightInd w:val="0"/>
        <w:jc w:val="center"/>
        <w:outlineLvl w:val="4"/>
        <w:rPr>
          <w:rFonts w:ascii="Times New Roman" w:hAnsi="Times New Roman"/>
          <w:b/>
          <w:sz w:val="24"/>
          <w:szCs w:val="24"/>
        </w:rPr>
      </w:pPr>
      <w:r w:rsidRPr="0098767A">
        <w:rPr>
          <w:rFonts w:ascii="Times New Roman" w:hAnsi="Times New Roman"/>
          <w:b/>
          <w:sz w:val="24"/>
          <w:szCs w:val="24"/>
        </w:rPr>
        <w:lastRenderedPageBreak/>
        <w:t>72010 Обеспечение сохранности автомобильных дорог местного значения и условий безопасного движения по ним.</w:t>
      </w:r>
    </w:p>
    <w:p w:rsidR="0098767A" w:rsidRDefault="0098767A" w:rsidP="0098767A">
      <w:pPr>
        <w:autoSpaceDE w:val="0"/>
        <w:autoSpaceDN w:val="0"/>
        <w:adjustRightInd w:val="0"/>
        <w:jc w:val="both"/>
        <w:outlineLvl w:val="4"/>
        <w:rPr>
          <w:rFonts w:ascii="Times New Roman" w:hAnsi="Times New Roman"/>
          <w:sz w:val="24"/>
          <w:szCs w:val="24"/>
        </w:rPr>
      </w:pPr>
      <w:r w:rsidRPr="002C0E86">
        <w:rPr>
          <w:rFonts w:ascii="Times New Roman" w:hAnsi="Times New Roman"/>
          <w:sz w:val="24"/>
          <w:szCs w:val="24"/>
        </w:rPr>
        <w:t xml:space="preserve">По данному направлению расходов отражаются расходы местного бюджета на обеспечение </w:t>
      </w:r>
      <w:r>
        <w:rPr>
          <w:rFonts w:ascii="Times New Roman" w:hAnsi="Times New Roman"/>
          <w:sz w:val="24"/>
          <w:szCs w:val="24"/>
        </w:rPr>
        <w:t>сохранности автомобильных дорог местного значения и условий безопасного движения по ни</w:t>
      </w:r>
      <w:proofErr w:type="gramStart"/>
      <w:r>
        <w:rPr>
          <w:rFonts w:ascii="Times New Roman" w:hAnsi="Times New Roman"/>
          <w:sz w:val="24"/>
          <w:szCs w:val="24"/>
        </w:rPr>
        <w:t>м(</w:t>
      </w:r>
      <w:proofErr w:type="gramEnd"/>
      <w:r>
        <w:rPr>
          <w:rFonts w:ascii="Times New Roman" w:hAnsi="Times New Roman"/>
          <w:sz w:val="24"/>
          <w:szCs w:val="24"/>
        </w:rPr>
        <w:t>капитальный ремонт, ремонт и содержание автомобильных дорог общего пользования и искусственных сооружений на них).</w:t>
      </w:r>
    </w:p>
    <w:p w:rsidR="0098767A" w:rsidRDefault="0098767A" w:rsidP="0098767A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/>
          <w:b/>
          <w:iCs/>
          <w:sz w:val="24"/>
          <w:szCs w:val="24"/>
        </w:rPr>
      </w:pPr>
      <w:r w:rsidRPr="00E41030">
        <w:rPr>
          <w:rFonts w:ascii="Times New Roman" w:hAnsi="Times New Roman"/>
          <w:b/>
          <w:iCs/>
          <w:sz w:val="24"/>
          <w:szCs w:val="24"/>
        </w:rPr>
        <w:t>70010 Уличное освещение</w:t>
      </w:r>
    </w:p>
    <w:p w:rsidR="0098767A" w:rsidRDefault="0098767A" w:rsidP="0098767A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/>
          <w:b/>
          <w:iCs/>
          <w:sz w:val="24"/>
          <w:szCs w:val="24"/>
        </w:rPr>
      </w:pPr>
      <w:r w:rsidRPr="002C0E86">
        <w:rPr>
          <w:rFonts w:ascii="Times New Roman" w:hAnsi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/>
          <w:iCs/>
          <w:sz w:val="24"/>
          <w:szCs w:val="24"/>
        </w:rPr>
        <w:t xml:space="preserve"> на уличное освещение и техническое содержание.</w:t>
      </w:r>
    </w:p>
    <w:p w:rsidR="0098767A" w:rsidRDefault="0098767A" w:rsidP="0098767A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70030 Организация и содержание мест захоронения (кладбищ)</w:t>
      </w:r>
    </w:p>
    <w:p w:rsidR="0098767A" w:rsidRDefault="0098767A" w:rsidP="0098767A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/>
          <w:b/>
          <w:iCs/>
          <w:sz w:val="24"/>
          <w:szCs w:val="24"/>
        </w:rPr>
      </w:pPr>
      <w:r w:rsidRPr="002C0E86">
        <w:rPr>
          <w:rFonts w:ascii="Times New Roman" w:hAnsi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/>
          <w:iCs/>
          <w:sz w:val="24"/>
          <w:szCs w:val="24"/>
        </w:rPr>
        <w:t xml:space="preserve"> на организацию и содержание мест захоронения.</w:t>
      </w:r>
    </w:p>
    <w:p w:rsidR="0098767A" w:rsidRDefault="0098767A" w:rsidP="0098767A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/>
          <w:sz w:val="24"/>
          <w:szCs w:val="24"/>
        </w:rPr>
      </w:pPr>
    </w:p>
    <w:p w:rsidR="0098767A" w:rsidRDefault="0098767A" w:rsidP="0098767A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70050</w:t>
      </w:r>
      <w:proofErr w:type="gramStart"/>
      <w:r>
        <w:rPr>
          <w:rFonts w:ascii="Times New Roman" w:hAnsi="Times New Roman"/>
          <w:b/>
          <w:iCs/>
          <w:sz w:val="24"/>
          <w:szCs w:val="24"/>
        </w:rPr>
        <w:t xml:space="preserve"> П</w:t>
      </w:r>
      <w:proofErr w:type="gramEnd"/>
      <w:r>
        <w:rPr>
          <w:rFonts w:ascii="Times New Roman" w:hAnsi="Times New Roman"/>
          <w:b/>
          <w:iCs/>
          <w:sz w:val="24"/>
          <w:szCs w:val="24"/>
        </w:rPr>
        <w:t>рочие мероприятия по благоустройству</w:t>
      </w:r>
    </w:p>
    <w:p w:rsidR="0098767A" w:rsidRPr="00E41030" w:rsidRDefault="0098767A" w:rsidP="0098767A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/>
          <w:b/>
          <w:iCs/>
          <w:sz w:val="24"/>
          <w:szCs w:val="24"/>
        </w:rPr>
      </w:pPr>
      <w:r w:rsidRPr="002C0E86">
        <w:rPr>
          <w:rFonts w:ascii="Times New Roman" w:hAnsi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/>
          <w:iCs/>
          <w:sz w:val="24"/>
          <w:szCs w:val="24"/>
        </w:rPr>
        <w:t xml:space="preserve"> на прочие мероприятия по благоустройству (валка аварийных деревьев, ремонт и содержание колодцев, содержание фонтана, уборка и вывоз мусора, ремонт памятных мест).</w:t>
      </w:r>
    </w:p>
    <w:p w:rsidR="00F43F40" w:rsidRPr="00FD3FCD" w:rsidRDefault="00F43F40" w:rsidP="0098767A">
      <w:pPr>
        <w:autoSpaceDE w:val="0"/>
        <w:autoSpaceDN w:val="0"/>
        <w:adjustRightInd w:val="0"/>
        <w:jc w:val="center"/>
        <w:outlineLvl w:val="4"/>
        <w:rPr>
          <w:rFonts w:ascii="Times New Roman" w:hAnsi="Times New Roman"/>
          <w:b/>
          <w:sz w:val="24"/>
          <w:szCs w:val="24"/>
        </w:rPr>
      </w:pPr>
      <w:r w:rsidRPr="00FD3FCD">
        <w:rPr>
          <w:rFonts w:ascii="Times New Roman" w:hAnsi="Times New Roman"/>
          <w:b/>
          <w:sz w:val="24"/>
          <w:szCs w:val="24"/>
        </w:rPr>
        <w:t>10580 Дворцы и дома культуры</w:t>
      </w:r>
    </w:p>
    <w:p w:rsidR="00F43F40" w:rsidRDefault="00F43F40" w:rsidP="00D74E38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/>
          <w:sz w:val="24"/>
          <w:szCs w:val="24"/>
        </w:rPr>
      </w:pPr>
      <w:r w:rsidRPr="002C0E86">
        <w:rPr>
          <w:rFonts w:ascii="Times New Roman" w:hAnsi="Times New Roman"/>
          <w:sz w:val="24"/>
          <w:szCs w:val="24"/>
        </w:rPr>
        <w:t xml:space="preserve">По данному направлению расходов отражаются расходы местного бюджета на обеспечение деятельности </w:t>
      </w:r>
      <w:r>
        <w:rPr>
          <w:rFonts w:ascii="Times New Roman" w:hAnsi="Times New Roman"/>
          <w:sz w:val="24"/>
          <w:szCs w:val="24"/>
        </w:rPr>
        <w:t>дворцов и домов культуры.</w:t>
      </w:r>
    </w:p>
    <w:p w:rsidR="00F43F40" w:rsidRDefault="00F43F40" w:rsidP="00934608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/>
          <w:b/>
          <w:sz w:val="24"/>
          <w:szCs w:val="24"/>
        </w:rPr>
      </w:pPr>
      <w:r w:rsidRPr="00A40AD7">
        <w:rPr>
          <w:rFonts w:ascii="Times New Roman" w:hAnsi="Times New Roman"/>
          <w:b/>
          <w:sz w:val="24"/>
          <w:szCs w:val="24"/>
        </w:rPr>
        <w:t>11290 Мероприятия в сфере пожарной безопасности</w:t>
      </w:r>
    </w:p>
    <w:p w:rsidR="00F43F40" w:rsidRDefault="00F43F40" w:rsidP="00934608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/>
          <w:sz w:val="24"/>
          <w:szCs w:val="24"/>
        </w:rPr>
      </w:pPr>
      <w:r w:rsidRPr="002C0E86">
        <w:rPr>
          <w:rFonts w:ascii="Times New Roman" w:hAnsi="Times New Roman"/>
          <w:sz w:val="24"/>
          <w:szCs w:val="24"/>
        </w:rPr>
        <w:t xml:space="preserve">По данному направлению расходов отражаются расходы местного бюджета на </w:t>
      </w:r>
      <w:r>
        <w:rPr>
          <w:rFonts w:ascii="Times New Roman" w:hAnsi="Times New Roman"/>
          <w:sz w:val="24"/>
          <w:szCs w:val="24"/>
        </w:rPr>
        <w:t>мероприятия в сфере пожарной безопасности.</w:t>
      </w:r>
    </w:p>
    <w:p w:rsidR="00F43F40" w:rsidRDefault="00F43F40" w:rsidP="0098767A">
      <w:pPr>
        <w:autoSpaceDE w:val="0"/>
        <w:autoSpaceDN w:val="0"/>
        <w:adjustRightInd w:val="0"/>
        <w:jc w:val="center"/>
        <w:outlineLvl w:val="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13400 Организация электро-, тепл</w:t>
      </w:r>
      <w:proofErr w:type="gramStart"/>
      <w:r>
        <w:rPr>
          <w:rFonts w:ascii="Times New Roman" w:hAnsi="Times New Roman"/>
          <w:b/>
          <w:sz w:val="24"/>
          <w:szCs w:val="24"/>
        </w:rPr>
        <w:t>о-</w:t>
      </w:r>
      <w:proofErr w:type="gramEnd"/>
      <w:r>
        <w:rPr>
          <w:rFonts w:ascii="Times New Roman" w:hAnsi="Times New Roman"/>
          <w:b/>
          <w:sz w:val="24"/>
          <w:szCs w:val="24"/>
        </w:rPr>
        <w:t>, газо- и водоснабжения, снабжения населения топливом</w:t>
      </w:r>
    </w:p>
    <w:p w:rsidR="00F43F40" w:rsidRPr="00D61E1D" w:rsidRDefault="00F43F40" w:rsidP="00533DEF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/>
          <w:sz w:val="24"/>
          <w:szCs w:val="24"/>
        </w:rPr>
      </w:pPr>
      <w:r w:rsidRPr="00D61E1D">
        <w:rPr>
          <w:rFonts w:ascii="Times New Roman" w:hAnsi="Times New Roman"/>
          <w:sz w:val="24"/>
          <w:szCs w:val="24"/>
        </w:rPr>
        <w:t xml:space="preserve">По данному направлению расходов отражаются расходы местного бюджета на </w:t>
      </w:r>
      <w:r>
        <w:rPr>
          <w:rFonts w:ascii="Times New Roman" w:hAnsi="Times New Roman"/>
          <w:sz w:val="24"/>
          <w:szCs w:val="24"/>
        </w:rPr>
        <w:t xml:space="preserve">мероприятия по разработке Программы комплексного развития систем коммунальной инфраструктуры, </w:t>
      </w:r>
      <w:r w:rsidRPr="00D61E1D">
        <w:rPr>
          <w:rFonts w:ascii="Times New Roman" w:hAnsi="Times New Roman"/>
          <w:sz w:val="24"/>
          <w:szCs w:val="24"/>
        </w:rPr>
        <w:t xml:space="preserve">возмещение затрат за коммунальные услуги </w:t>
      </w:r>
      <w:r>
        <w:rPr>
          <w:rFonts w:ascii="Times New Roman" w:hAnsi="Times New Roman"/>
          <w:sz w:val="24"/>
          <w:szCs w:val="24"/>
        </w:rPr>
        <w:t xml:space="preserve">по муниципальной собственности. </w:t>
      </w:r>
    </w:p>
    <w:p w:rsidR="00F43F40" w:rsidRPr="00384346" w:rsidRDefault="00F43F40" w:rsidP="0098767A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384346">
        <w:rPr>
          <w:rFonts w:ascii="Times New Roman" w:hAnsi="Times New Roman"/>
          <w:b/>
          <w:sz w:val="24"/>
          <w:szCs w:val="24"/>
        </w:rPr>
        <w:t>16510Ежемесячная доплата к пенсии муниципальным служащим</w:t>
      </w:r>
    </w:p>
    <w:p w:rsidR="0098767A" w:rsidRDefault="00F43F40" w:rsidP="0098767A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/>
          <w:iCs/>
          <w:sz w:val="24"/>
          <w:szCs w:val="24"/>
        </w:rPr>
      </w:pPr>
      <w:r w:rsidRPr="002C0E86">
        <w:rPr>
          <w:rFonts w:ascii="Times New Roman" w:hAnsi="Times New Roman"/>
          <w:sz w:val="24"/>
          <w:szCs w:val="24"/>
        </w:rPr>
        <w:t>По данному направлению расходов отражаются расходы местного бюджета на выплату муниципальной пенсии за выслугу лет лицам, замещавшим муниципальные должности</w:t>
      </w:r>
    </w:p>
    <w:p w:rsidR="00F43F40" w:rsidRDefault="00F43F40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/>
          <w:iCs/>
          <w:sz w:val="24"/>
          <w:szCs w:val="24"/>
        </w:rPr>
      </w:pPr>
    </w:p>
    <w:p w:rsidR="00F43F40" w:rsidRPr="002C0E86" w:rsidRDefault="00F43F40" w:rsidP="000C4B8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/>
          <w:iCs/>
          <w:sz w:val="24"/>
          <w:szCs w:val="24"/>
        </w:rPr>
      </w:pPr>
    </w:p>
    <w:p w:rsidR="00F43F40" w:rsidRPr="002C0E86" w:rsidRDefault="00F43F40" w:rsidP="00C00A2D">
      <w:pPr>
        <w:autoSpaceDE w:val="0"/>
        <w:autoSpaceDN w:val="0"/>
        <w:adjustRightInd w:val="0"/>
        <w:ind w:firstLine="567"/>
        <w:jc w:val="both"/>
        <w:outlineLvl w:val="4"/>
        <w:rPr>
          <w:rFonts w:ascii="Times New Roman" w:hAnsi="Times New Roman"/>
          <w:sz w:val="24"/>
          <w:szCs w:val="24"/>
        </w:rPr>
      </w:pPr>
    </w:p>
    <w:sectPr w:rsidR="00F43F40" w:rsidRPr="002C0E86" w:rsidSect="00347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4635A"/>
    <w:multiLevelType w:val="hybridMultilevel"/>
    <w:tmpl w:val="CC78A39C"/>
    <w:lvl w:ilvl="0" w:tplc="6B9CD916">
      <w:start w:val="1"/>
      <w:numFmt w:val="decimal"/>
      <w:lvlText w:val="%1."/>
      <w:lvlJc w:val="left"/>
      <w:pPr>
        <w:ind w:left="7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  <w:rPr>
        <w:rFonts w:cs="Times New Roman"/>
      </w:rPr>
    </w:lvl>
  </w:abstractNum>
  <w:abstractNum w:abstractNumId="1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F0"/>
    <w:rsid w:val="00002164"/>
    <w:rsid w:val="00022F1A"/>
    <w:rsid w:val="00056C70"/>
    <w:rsid w:val="00062B40"/>
    <w:rsid w:val="000654B2"/>
    <w:rsid w:val="00065593"/>
    <w:rsid w:val="0008060E"/>
    <w:rsid w:val="000C4B82"/>
    <w:rsid w:val="000D6C0C"/>
    <w:rsid w:val="000E2E43"/>
    <w:rsid w:val="000E5570"/>
    <w:rsid w:val="0010148F"/>
    <w:rsid w:val="00111204"/>
    <w:rsid w:val="001144C2"/>
    <w:rsid w:val="00123A1B"/>
    <w:rsid w:val="00150FFF"/>
    <w:rsid w:val="001670E5"/>
    <w:rsid w:val="00191185"/>
    <w:rsid w:val="001C5F7F"/>
    <w:rsid w:val="001D695C"/>
    <w:rsid w:val="00245359"/>
    <w:rsid w:val="0024777B"/>
    <w:rsid w:val="0026152B"/>
    <w:rsid w:val="0028112A"/>
    <w:rsid w:val="002A01C6"/>
    <w:rsid w:val="002A3786"/>
    <w:rsid w:val="002A7470"/>
    <w:rsid w:val="002B4C51"/>
    <w:rsid w:val="002C0E86"/>
    <w:rsid w:val="0031072A"/>
    <w:rsid w:val="003216BC"/>
    <w:rsid w:val="00326B9C"/>
    <w:rsid w:val="00341028"/>
    <w:rsid w:val="00343A9D"/>
    <w:rsid w:val="00344EDD"/>
    <w:rsid w:val="00347D56"/>
    <w:rsid w:val="003548CF"/>
    <w:rsid w:val="00367EF1"/>
    <w:rsid w:val="0037287C"/>
    <w:rsid w:val="0037530A"/>
    <w:rsid w:val="00384346"/>
    <w:rsid w:val="00386942"/>
    <w:rsid w:val="003A3BBF"/>
    <w:rsid w:val="003B1C81"/>
    <w:rsid w:val="003B76DB"/>
    <w:rsid w:val="003D0FE6"/>
    <w:rsid w:val="003D1D4F"/>
    <w:rsid w:val="003D459B"/>
    <w:rsid w:val="003E38E3"/>
    <w:rsid w:val="00424CDF"/>
    <w:rsid w:val="0043602B"/>
    <w:rsid w:val="004362F9"/>
    <w:rsid w:val="00471AA6"/>
    <w:rsid w:val="004D0CE5"/>
    <w:rsid w:val="004D5366"/>
    <w:rsid w:val="005055FF"/>
    <w:rsid w:val="00533DEF"/>
    <w:rsid w:val="00535CD8"/>
    <w:rsid w:val="00560153"/>
    <w:rsid w:val="0057138D"/>
    <w:rsid w:val="0058274A"/>
    <w:rsid w:val="0059314F"/>
    <w:rsid w:val="005A11C3"/>
    <w:rsid w:val="005A59C2"/>
    <w:rsid w:val="005A5C31"/>
    <w:rsid w:val="005B2F60"/>
    <w:rsid w:val="005E681D"/>
    <w:rsid w:val="0060469C"/>
    <w:rsid w:val="00611247"/>
    <w:rsid w:val="00612E7B"/>
    <w:rsid w:val="006135CF"/>
    <w:rsid w:val="00642B0B"/>
    <w:rsid w:val="00647CC8"/>
    <w:rsid w:val="006557C0"/>
    <w:rsid w:val="00667D2C"/>
    <w:rsid w:val="00676412"/>
    <w:rsid w:val="0068300B"/>
    <w:rsid w:val="00696D20"/>
    <w:rsid w:val="006C70CC"/>
    <w:rsid w:val="006F08B2"/>
    <w:rsid w:val="007104D9"/>
    <w:rsid w:val="00713840"/>
    <w:rsid w:val="00714CA4"/>
    <w:rsid w:val="007602B1"/>
    <w:rsid w:val="00763CCE"/>
    <w:rsid w:val="00771B03"/>
    <w:rsid w:val="00783D62"/>
    <w:rsid w:val="007858CE"/>
    <w:rsid w:val="00793349"/>
    <w:rsid w:val="0079413D"/>
    <w:rsid w:val="007A78B7"/>
    <w:rsid w:val="007B6779"/>
    <w:rsid w:val="007D0490"/>
    <w:rsid w:val="007D1AA3"/>
    <w:rsid w:val="00802B52"/>
    <w:rsid w:val="00817A50"/>
    <w:rsid w:val="00825002"/>
    <w:rsid w:val="00826B49"/>
    <w:rsid w:val="00834474"/>
    <w:rsid w:val="00870A8D"/>
    <w:rsid w:val="00893213"/>
    <w:rsid w:val="00896487"/>
    <w:rsid w:val="008A1233"/>
    <w:rsid w:val="008B7EC4"/>
    <w:rsid w:val="008C2651"/>
    <w:rsid w:val="008C3287"/>
    <w:rsid w:val="008D34FD"/>
    <w:rsid w:val="008E4309"/>
    <w:rsid w:val="00923198"/>
    <w:rsid w:val="00934608"/>
    <w:rsid w:val="009543C7"/>
    <w:rsid w:val="00983040"/>
    <w:rsid w:val="0098767A"/>
    <w:rsid w:val="009958E6"/>
    <w:rsid w:val="0099682B"/>
    <w:rsid w:val="009A1370"/>
    <w:rsid w:val="009B4E23"/>
    <w:rsid w:val="009C5AA9"/>
    <w:rsid w:val="009D21E7"/>
    <w:rsid w:val="009D375A"/>
    <w:rsid w:val="009F27F8"/>
    <w:rsid w:val="00A175CD"/>
    <w:rsid w:val="00A2097A"/>
    <w:rsid w:val="00A23BEF"/>
    <w:rsid w:val="00A24BB7"/>
    <w:rsid w:val="00A35AD8"/>
    <w:rsid w:val="00A40AD7"/>
    <w:rsid w:val="00A4716D"/>
    <w:rsid w:val="00A555C2"/>
    <w:rsid w:val="00A7585C"/>
    <w:rsid w:val="00A879E3"/>
    <w:rsid w:val="00A93329"/>
    <w:rsid w:val="00AA1D66"/>
    <w:rsid w:val="00AA4712"/>
    <w:rsid w:val="00AD5DCC"/>
    <w:rsid w:val="00AE1C86"/>
    <w:rsid w:val="00B25E6E"/>
    <w:rsid w:val="00B55536"/>
    <w:rsid w:val="00B72AAF"/>
    <w:rsid w:val="00B77E43"/>
    <w:rsid w:val="00BA0087"/>
    <w:rsid w:val="00BB1B78"/>
    <w:rsid w:val="00BD71B2"/>
    <w:rsid w:val="00C00A2D"/>
    <w:rsid w:val="00C057F1"/>
    <w:rsid w:val="00C33C4C"/>
    <w:rsid w:val="00C47EA8"/>
    <w:rsid w:val="00C62764"/>
    <w:rsid w:val="00C63C61"/>
    <w:rsid w:val="00C65B8A"/>
    <w:rsid w:val="00C7092C"/>
    <w:rsid w:val="00C766CF"/>
    <w:rsid w:val="00C776AB"/>
    <w:rsid w:val="00C77D99"/>
    <w:rsid w:val="00C83311"/>
    <w:rsid w:val="00C96DF9"/>
    <w:rsid w:val="00CA3003"/>
    <w:rsid w:val="00CC5737"/>
    <w:rsid w:val="00CC76ED"/>
    <w:rsid w:val="00CE64A0"/>
    <w:rsid w:val="00CF4FDB"/>
    <w:rsid w:val="00CF5D91"/>
    <w:rsid w:val="00D05620"/>
    <w:rsid w:val="00D23E20"/>
    <w:rsid w:val="00D30E35"/>
    <w:rsid w:val="00D339E4"/>
    <w:rsid w:val="00D535B9"/>
    <w:rsid w:val="00D61E1D"/>
    <w:rsid w:val="00D6753F"/>
    <w:rsid w:val="00D72D87"/>
    <w:rsid w:val="00D733D1"/>
    <w:rsid w:val="00D74E38"/>
    <w:rsid w:val="00D84008"/>
    <w:rsid w:val="00D94B69"/>
    <w:rsid w:val="00DA4BF0"/>
    <w:rsid w:val="00DA5031"/>
    <w:rsid w:val="00DC0A04"/>
    <w:rsid w:val="00DC138C"/>
    <w:rsid w:val="00DC263B"/>
    <w:rsid w:val="00DC5678"/>
    <w:rsid w:val="00DD4027"/>
    <w:rsid w:val="00DF529D"/>
    <w:rsid w:val="00E004A0"/>
    <w:rsid w:val="00E1009F"/>
    <w:rsid w:val="00E1052B"/>
    <w:rsid w:val="00E21B3E"/>
    <w:rsid w:val="00E41030"/>
    <w:rsid w:val="00E53CFB"/>
    <w:rsid w:val="00E578E7"/>
    <w:rsid w:val="00E65523"/>
    <w:rsid w:val="00E73D87"/>
    <w:rsid w:val="00E73D95"/>
    <w:rsid w:val="00E84A0C"/>
    <w:rsid w:val="00E86C81"/>
    <w:rsid w:val="00E87A78"/>
    <w:rsid w:val="00E92B52"/>
    <w:rsid w:val="00EB09CC"/>
    <w:rsid w:val="00EB48C6"/>
    <w:rsid w:val="00ED03E2"/>
    <w:rsid w:val="00ED1C95"/>
    <w:rsid w:val="00ED3ED6"/>
    <w:rsid w:val="00EE34C4"/>
    <w:rsid w:val="00EE3F20"/>
    <w:rsid w:val="00EF4290"/>
    <w:rsid w:val="00F3157A"/>
    <w:rsid w:val="00F31C94"/>
    <w:rsid w:val="00F35F84"/>
    <w:rsid w:val="00F43F40"/>
    <w:rsid w:val="00F76917"/>
    <w:rsid w:val="00F778F2"/>
    <w:rsid w:val="00F931BC"/>
    <w:rsid w:val="00FA7F72"/>
    <w:rsid w:val="00FB233C"/>
    <w:rsid w:val="00FB634C"/>
    <w:rsid w:val="00FC1140"/>
    <w:rsid w:val="00FC3F3A"/>
    <w:rsid w:val="00FC7097"/>
    <w:rsid w:val="00FD3FCD"/>
    <w:rsid w:val="00FE2255"/>
    <w:rsid w:val="00FF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D56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148F"/>
    <w:rPr>
      <w:rFonts w:ascii="Arial" w:hAnsi="Arial" w:cs="Times New Roman"/>
      <w:b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rsid w:val="001144C2"/>
    <w:rPr>
      <w:rFonts w:cs="Times New Roman"/>
      <w:color w:val="0000FF"/>
      <w:u w:val="single"/>
    </w:rPr>
  </w:style>
  <w:style w:type="paragraph" w:styleId="a5">
    <w:name w:val="No Spacing"/>
    <w:uiPriority w:val="99"/>
    <w:qFormat/>
    <w:rsid w:val="003548CF"/>
    <w:rPr>
      <w:lang w:eastAsia="en-US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locked/>
    <w:rsid w:val="0010148F"/>
    <w:rPr>
      <w:rFonts w:ascii="Times New Roman" w:hAnsi="Times New Roman" w:cs="Times New Roman"/>
      <w:b/>
      <w:sz w:val="24"/>
      <w:szCs w:val="24"/>
      <w:lang w:eastAsia="ru-RU"/>
    </w:rPr>
  </w:style>
  <w:style w:type="table" w:styleId="a8">
    <w:name w:val="Table Grid"/>
    <w:basedOn w:val="a1"/>
    <w:uiPriority w:val="99"/>
    <w:rsid w:val="00AD5DC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11247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locked/>
    <w:rsid w:val="007104D9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7104D9"/>
    <w:rPr>
      <w:rFonts w:ascii="Arial Narrow" w:eastAsia="Times New Roman" w:hAnsi="Arial Narrow" w:cs="Arial"/>
      <w:sz w:val="3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D56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148F"/>
    <w:rPr>
      <w:rFonts w:ascii="Arial" w:hAnsi="Arial" w:cs="Times New Roman"/>
      <w:b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rsid w:val="001144C2"/>
    <w:rPr>
      <w:rFonts w:cs="Times New Roman"/>
      <w:color w:val="0000FF"/>
      <w:u w:val="single"/>
    </w:rPr>
  </w:style>
  <w:style w:type="paragraph" w:styleId="a5">
    <w:name w:val="No Spacing"/>
    <w:uiPriority w:val="99"/>
    <w:qFormat/>
    <w:rsid w:val="003548CF"/>
    <w:rPr>
      <w:lang w:eastAsia="en-US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locked/>
    <w:rsid w:val="0010148F"/>
    <w:rPr>
      <w:rFonts w:ascii="Times New Roman" w:hAnsi="Times New Roman" w:cs="Times New Roman"/>
      <w:b/>
      <w:sz w:val="24"/>
      <w:szCs w:val="24"/>
      <w:lang w:eastAsia="ru-RU"/>
    </w:rPr>
  </w:style>
  <w:style w:type="table" w:styleId="a8">
    <w:name w:val="Table Grid"/>
    <w:basedOn w:val="a1"/>
    <w:uiPriority w:val="99"/>
    <w:rsid w:val="00AD5DC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11247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locked/>
    <w:rsid w:val="007104D9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7104D9"/>
    <w:rPr>
      <w:rFonts w:ascii="Arial Narrow" w:eastAsia="Times New Roman" w:hAnsi="Arial Narrow" w:cs="Arial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4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Российская   Федерация             </vt:lpstr>
    </vt:vector>
  </TitlesOfParts>
  <Company/>
  <LinksUpToDate>false</LinksUpToDate>
  <CharactersWithSpaces>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Российская   Федерация             </dc:title>
  <dc:subject/>
  <dc:creator>Голенок Людмила Анатольевна</dc:creator>
  <cp:keywords/>
  <dc:description/>
  <cp:lastModifiedBy>User</cp:lastModifiedBy>
  <cp:revision>9</cp:revision>
  <cp:lastPrinted>2016-12-14T11:29:00Z</cp:lastPrinted>
  <dcterms:created xsi:type="dcterms:W3CDTF">2016-12-13T06:58:00Z</dcterms:created>
  <dcterms:modified xsi:type="dcterms:W3CDTF">2016-12-14T11:29:00Z</dcterms:modified>
</cp:coreProperties>
</file>